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er"/>
        <w:shd w:val="clear" w:color="auto" w:fill="D9D9D9"/>
        <w:spacing w:lineRule="auto" w:line="240" w:before="120" w:after="1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7887953"/>
      <w:bookmarkStart w:id="1" w:name="_Hlk56518160"/>
      <w:r>
        <w:rPr>
          <w:rFonts w:ascii="Times New Roman" w:hAnsi="Times New Roman"/>
          <w:color w:val="auto"/>
          <w:sz w:val="28"/>
          <w:szCs w:val="28"/>
        </w:rPr>
        <w:t>WNIOSEK</w:t>
      </w:r>
      <w:bookmarkEnd w:id="1"/>
    </w:p>
    <w:p>
      <w:pPr>
        <w:pStyle w:val="Header"/>
        <w:shd w:val="clear" w:color="auto" w:fill="D9D9D9"/>
        <w:spacing w:lineRule="auto" w:line="240" w:before="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pozwolenie na użytkowanie przed wykonaniem wszystkich robót budowlanych</w:t>
      </w:r>
    </w:p>
    <w:p>
      <w:pPr>
        <w:pStyle w:val="Header"/>
        <w:shd w:val="clear" w:color="auto" w:fill="D9D9D9"/>
        <w:spacing w:lineRule="auto" w:line="36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Hlk57887953"/>
      <w:r>
        <w:rPr>
          <w:rFonts w:ascii="Times New Roman" w:hAnsi="Times New Roman"/>
          <w:color w:val="auto"/>
          <w:sz w:val="28"/>
          <w:szCs w:val="28"/>
        </w:rPr>
        <w:t>(PB-17a)</w:t>
      </w:r>
      <w:bookmarkEnd w:id="2"/>
    </w:p>
    <w:p>
      <w:pPr>
        <w:pStyle w:val="Normal"/>
        <w:spacing w:before="60" w:after="60"/>
        <w:ind w:left="284" w:right="283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 xml:space="preserve">: Art. 55 ust. 1 pkt 3, ust. 1a i 1b oraz art. 57 ust. 1 w zw. z ust 3a </w:t>
      </w:r>
      <w:r>
        <w:rPr>
          <w:rFonts w:ascii="Times New Roman" w:hAnsi="Times New Roman"/>
          <w:sz w:val="18"/>
          <w:szCs w:val="16"/>
        </w:rPr>
        <w:t xml:space="preserve">ustawy z dnia 7 lipca 1994 r. </w:t>
        <w:br/>
        <w:t>– Prawo budowlane (Dz. U. z 2020 r. poz. 1333, z późn. zm.).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………………………………………………………………………………………………………....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EndnoteReference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themeColor="text1"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……………………………………………………………………………………. Nr tel. (nieobowiązkowo): .………………..………………………….………………………………………..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.………………..………………………………….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themeColor="text1"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EndnoteReference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………………………………………...…………………………………………….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bookmarkStart w:id="3" w:name="_Hlk57890443"/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  <w:bookmarkEnd w:id="3"/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4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themeColor="text1" w:val="000000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…………………………………………………………………………………. Email (nieobowiązkowo): …………………………………………………………………………………... Nr tel. (nieobowiązkowo): .………………..………………………….……………………………………….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ALBO ZGŁOSZENIU BUDOWY, O KTÓREJ MOWA W ART. 29 UST. 1 PKT 1 I 2 USTAWY Z DNIA 7 LIPCA 1994 R. – PRAWO BUDOWLANE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 albo przyjmujący zgłoszenie: ....…………………………………………………… Data wydania decyzji albo dokonania zgłoszenia: …………………………………..…….…..……………… Nr decyzji: …………..………….……………… Znak sprawy: ……………………………..………………..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OBIEKCIE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użytkowanie. Jeżeli wniosek dotyczy części obiektu, wskaż precyzyjnie, jakiej części.</w:t>
      </w:r>
      <w:bookmarkStart w:id="4" w:name="_Hlk58215197"/>
      <w:bookmarkEnd w:id="4"/>
    </w:p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>
        <w:rPr>
          <w:rFonts w:ascii="Times New Roman" w:hAnsi="Times New Roman"/>
          <w:iCs/>
          <w:sz w:val="22"/>
          <w:szCs w:val="22"/>
        </w:rPr>
        <w:t>.………………..……………………………………………….………..……………………….……………………………………………………………………………….………..…………......………………………………………………………………………….………………………..………...……………………………………………..……………………………………………………………..……………………………………………………………………………………………………………...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color="auto" w:fill="D9D9D9" w:val="clear"/>
          </w:tcPr>
          <w:p>
            <w:pPr>
              <w:pStyle w:val="NoSpacing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INFORMACJE O ROBOTACH BUDOWLANYCH POZOSTAŁYCH DO WYKONANIA</w:t>
            </w:r>
          </w:p>
        </w:tc>
      </w:tr>
    </w:tbl>
    <w:p>
      <w:pPr>
        <w:pStyle w:val="Normal"/>
        <w:spacing w:lineRule="auto" w:line="360" w:before="12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..…...…..……………………………………………………………………………………………………………..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.……………………………………………………………………………………………….. Powiat: ………………………………………… Gmina: .………………..…………………………….. Ulica: ……………………………………………………………. Nr domu: ………………..……..….. Miejscowość: ……………………………………………….. Kod pocztowy: .……….…………..………….. 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EndnoteReference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………………………….……………………………………………….</w:t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2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 xml:space="preserve">na doręczanie korespondencji w niniejszej sprawie za pomocą środków komunikacji elektronicznej w rozumieniu art. 2 pkt 5 ustawy z dnia 18 lipca 2002 r. o świadczeniu usług drogą elektroniczną </w:t>
        <w:br/>
        <w:t>(Dz. U. z 2020 r. poz. 344).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2"/>
          <w:szCs w:val="20"/>
          <w:lang w:eastAsia="pl-PL"/>
        </w:rPr>
      </w:pPr>
      <w:r>
        <w:rPr/>
      </w:r>
    </w:p>
    <w:tbl>
      <w:tblPr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9"/>
      </w:tblGrid>
      <w:tr>
        <w:trPr/>
        <w:tc>
          <w:tcPr>
            <w:tcW w:w="9639" w:type="dxa"/>
            <w:tcBorders/>
            <w:shd w:color="auto" w:fill="D9D9D9" w:themeFill="background1" w:themeFillShade="d9" w:val="clear"/>
          </w:tcPr>
          <w:p>
            <w:pPr>
              <w:pStyle w:val="NoSpacing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5" w:name="_Hlk39488425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Dziennik budowy.</w:t>
      </w:r>
      <w:bookmarkEnd w:id="5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Projekt techniczny.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6" w:name="_Hlk60938387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 lub </w:t>
        <w:br/>
        <w:t>warunkami pozwolenia na budowę oraz przepisami oraz o doprowadzeniu do należytego stanu i porządku terenu budowy, a także – w razie korzystania – drogi, ulicy, sąsiedniej nieruchomości, budynku lub lokalu</w:t>
      </w:r>
      <w:bookmarkStart w:id="7" w:name="_Hlk58225456"/>
      <w:bookmarkStart w:id="8" w:name="_Hlk58226509"/>
      <w:r>
        <w:rPr>
          <w:rStyle w:val="EndnoteReference"/>
          <w:rFonts w:eastAsia="Times New Roman" w:ascii="Times New Roman" w:hAnsi="Times New Roman"/>
          <w:bCs/>
          <w:sz w:val="20"/>
          <w:szCs w:val="22"/>
          <w:lang w:eastAsia="pl-PL"/>
        </w:rPr>
        <w:endnoteReference w:id="5"/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End w:id="6"/>
      <w:bookmarkEnd w:id="7"/>
      <w:bookmarkEnd w:id="8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 jest uzależniona od ich odpowiedniego zagospodarowania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:</w:t>
      </w:r>
    </w:p>
    <w:p>
      <w:pPr>
        <w:pStyle w:val="Normal"/>
        <w:spacing w:lineRule="auto" w:line="240" w:before="0" w:after="0"/>
        <w:ind w:left="567"/>
        <w:jc w:val="both"/>
        <w:rPr>
          <w:rFonts w:ascii="Times New Roman" w:hAnsi="Times New Roman" w:eastAsia="Times New Roman"/>
          <w:bCs/>
          <w:sz w:val="16"/>
          <w:szCs w:val="22"/>
          <w:lang w:eastAsia="pl-PL"/>
        </w:rPr>
      </w:pPr>
      <w:r>
        <w:rPr>
          <w:rFonts w:eastAsia="Times New Roman" w:ascii="Times New Roman" w:hAnsi="Times New Roman"/>
          <w:bCs/>
          <w:sz w:val="16"/>
          <w:szCs w:val="22"/>
          <w:lang w:eastAsia="pl-PL"/>
        </w:rPr>
      </w:r>
    </w:p>
    <w:p>
      <w:pPr>
        <w:pStyle w:val="Normal"/>
        <w:spacing w:lineRule="auto" w:line="360" w:before="0" w:after="0"/>
        <w:ind w:left="567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9" w:name="_Hlk58214676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ind w:left="567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10" w:name="_Hlk58214676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……………………………………………………………………………………………………………………</w:t>
      </w:r>
      <w:bookmarkEnd w:id="10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Decyzja zezwalającą na eksploatację urządzenia technicznego, o której mowa w art. 14 ust. 1 ustawy z dnia 21 grudnia 2000 r. o dozorze technicznym (Dz. U. z 2021 r. poz. 272), o ile jest wymagana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 o której mowa w art. 2 pkt 7b ustawy z dnia 17 maja 1989 r. – Prawo geodezyjne i kartograficzne (Dz. U. z 2020 r. poz. 2052), oraz informacja o zgodności usytuowania obiektu budowlanego z projektem zagospodarowania działki lub terenu lub odstępstwach od tego projektu sporządzone przez osobę posiadającą odpowiednie uprawnienia zawodowe w dziedzinie geodezji i kartografii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bookmarkStart w:id="11" w:name="_Hlk57889126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End w:id="11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 w art. 37i ust. 8 ustawy z dnia 27 marca 2003 r. o planowaniu i zagospodarowaniu przestrzennym (Dz. U. z 2021 r. poz. 741, z późn. zm.), o ile jest wymagane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 r. o drogach publicznych (Dz. U. z 2020 r. poz. 470, z późn. zm.), oraz uzasadnienie zarządcy drogi, o którym mowa w art. 24l ust. 4 ustawy z dnia 21 marca 1985 r. o drogach publicznych – w przypadku drogi w transeuropejskiej sieci drogowej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4)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 uzupełniającym opisem zmian w razie zmian nieodstępujących w sposób istotny od</w:t>
      </w:r>
      <w:r>
        <w:rPr>
          <w:rFonts w:eastAsia="Times New Roman" w:ascii="Times New Roman" w:hAnsi="Times New Roman"/>
          <w:bCs/>
          <w:sz w:val="24"/>
          <w:szCs w:val="20"/>
          <w:lang w:eastAsia="pl-PL"/>
        </w:rPr>
        <w:t xml:space="preserve"> 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zatwierdzonego projektu.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 opłacie skarbowej (Dz. U. z 2020 r. poz. 1546, z późn. zm.)) – jeżeli inwestor działa przez pełnomocnika.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 dnia 16 listopada 2006 r. o opłacie skarbowej.</w:t>
      </w:r>
    </w:p>
    <w:p>
      <w:pPr>
        <w:pStyle w:val="Normal"/>
        <w:spacing w:lineRule="auto" w:line="240" w:before="60" w:after="120"/>
        <w:ind w:left="567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 xml:space="preserve">Inne: 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.………………………………….…………………………………………………………………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76" w:before="60" w:after="60"/>
              <w:rPr>
                <w:rFonts w:ascii="Times New Roman" w:hAnsi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10. PODPIS INWESTORA (PEŁNOMOCNIKA) I DATA PODPISU</w:t>
            </w:r>
          </w:p>
        </w:tc>
      </w:tr>
    </w:tbl>
    <w:p>
      <w:pPr>
        <w:pStyle w:val="Normal"/>
        <w:spacing w:before="60" w:after="60"/>
        <w:ind w:left="284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191" w:right="1191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ind w:hanging="142" w:left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większej liczby inwestorów, pełnomocników lub nieruchomości dane kolejnych inwestorów, pełnomocników lub nieruchomości dodaje się w formularzu albo zamieszcza na osobnych stronach i dołącza do formularza.</w:t>
      </w:r>
    </w:p>
  </w:endnote>
  <w:endnote w:id="3">
    <w:p>
      <w:pPr>
        <w:pStyle w:val="EndnoteText"/>
        <w:ind w:hanging="142" w:left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EndnoteText"/>
        <w:ind w:hanging="142" w:left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  <w:endnote w:id="5">
    <w:p>
      <w:pPr>
        <w:pStyle w:val="EndnoteText"/>
        <w:ind w:hanging="142" w:left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577fb5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577fb5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057c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b057c1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b057c1"/>
    <w:rPr>
      <w:rFonts w:ascii="Calibri" w:hAnsi="Calibri" w:eastAsia="Calibri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057c1"/>
    <w:rPr>
      <w:rFonts w:ascii="Segoe UI" w:hAnsi="Segoe UI" w:eastAsia="Calibr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b057c1"/>
    <w:rPr>
      <w:rFonts w:ascii="Calibri" w:hAnsi="Calibri" w:eastAsia="Calibri" w:cs="Times New Roman"/>
      <w:sz w:val="20"/>
      <w:szCs w:val="20"/>
    </w:rPr>
  </w:style>
  <w:style w:type="character" w:styleId="Znakiprzypiswdolnych">
    <w:name w:val="Znaki przypisów dolnych"/>
    <w:basedOn w:val="DefaultParagraphFont"/>
    <w:uiPriority w:val="99"/>
    <w:semiHidden/>
    <w:unhideWhenUsed/>
    <w:qFormat/>
    <w:rsid w:val="00b057c1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d0e99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basedOn w:val="DefaultParagraphFont"/>
    <w:uiPriority w:val="99"/>
    <w:semiHidden/>
    <w:unhideWhenUsed/>
    <w:qFormat/>
    <w:rsid w:val="003d0e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Header">
    <w:name w:val="Header"/>
    <w:basedOn w:val="Normal"/>
    <w:link w:val="NagwekZnak"/>
    <w:uiPriority w:val="99"/>
    <w:unhideWhenUsed/>
    <w:qFormat/>
    <w:rsid w:val="00577fb5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577fb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577fb5"/>
    <w:pPr>
      <w:spacing w:lineRule="auto" w:line="360" w:before="0" w:after="0"/>
      <w:ind w:hanging="510" w:left="102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c16714"/>
    <w:pPr>
      <w:spacing w:before="200" w:after="200"/>
      <w:ind w:left="72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057c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057c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057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rsid w:val="00b057c1"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3d0e99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LibreOffice/24.2.0.3$Windows_X86_64 LibreOffice_project/da48488a73ddd66ea24cf16bbc4f7b9c08e9bea1</Application>
  <AppVersion>15.0000</AppVersion>
  <Pages>4</Pages>
  <Words>847</Words>
  <Characters>6398</Characters>
  <CharactersWithSpaces>7189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2020-12-21T11:37:00Z</dcterms:created>
  <dc:creator>Ewelina Grabowska</dc:creator>
  <dc:description/>
  <dc:language>pl-PL</dc:language>
  <cp:lastModifiedBy/>
  <dcterms:modified xsi:type="dcterms:W3CDTF">2024-03-28T09:55:20Z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